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665BCA" w:rsidRPr="00665BCA">
        <w:rPr>
          <w:rFonts w:ascii="Times New Roman" w:eastAsia="Calibri" w:hAnsi="Times New Roman" w:cs="Times New Roman"/>
          <w:b/>
          <w:sz w:val="20"/>
          <w:szCs w:val="20"/>
        </w:rPr>
        <w:t>Основы теории, методики организации оздоровительной физической культуры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665B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Основы теории, методики организации оздоровительной физической культуры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716F0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F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«Образование в области физической культуры, </w:t>
            </w:r>
            <w:proofErr w:type="spellStart"/>
            <w:r w:rsidRPr="00716F08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716F08">
              <w:rPr>
                <w:rFonts w:ascii="Times New Roman" w:eastAsia="Calibri" w:hAnsi="Times New Roman" w:cs="Times New Roman"/>
                <w:sz w:val="20"/>
                <w:szCs w:val="20"/>
              </w:rPr>
              <w:t>: Физкультурно-оздоровительная и туристско-рекреационная деятельность»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665B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3441F0" w:rsidRDefault="00665B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3441F0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665BCA" w:rsidP="003441F0">
            <w:pPr>
              <w:tabs>
                <w:tab w:val="left" w:pos="573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культуры. Формирование здорового образа жизни. Физическая рекреация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665BCA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 и структура оздоровительной физической культуры. Средства, методы и формы оздоровительной физической культуры. Здоровый образ жизни и его формирование у </w:t>
            </w:r>
            <w:proofErr w:type="gramStart"/>
            <w:r w:rsidRPr="00665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обучаемых</w:t>
            </w:r>
            <w:proofErr w:type="gramEnd"/>
            <w:r w:rsidRPr="00665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Основы построения оздоровительной тренировки. Организационно-управленческие аспекты оздоровительной физической культуры.</w:t>
            </w:r>
          </w:p>
        </w:tc>
      </w:tr>
      <w:tr w:rsidR="00C45BFE" w:rsidRPr="00C45BFE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цель и задачи ОФК;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содержание занятий физической культурой и спортом с оздоровительной направленностью;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современные подходы к реализации оздоровительных систем;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показатели</w:t>
            </w:r>
            <w:proofErr w:type="gramEnd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характеризующие двигательную активность;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приемы самоконтроля;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построения оздоровительной тренировки;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формы, средства и методы ОФК;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организационно-управленческие аспекты ОФК;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методы оценки состояния здоровья и физической подготовленности </w:t>
            </w:r>
            <w:proofErr w:type="gramStart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ОФК.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применить теоретические сведения на практике;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сформировать умения и навыки самостоятельного проведения занятий на высоком профессиональном уровне;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выполнять специальные упражнения для «чистки» организма;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составлять индивидуальные программы ЗОЖ на основе познания своего организма;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использовать занятия физическими упражнениями в борьбе с вредными привычками;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приобщать людей различного возраста, пола и состояния здоровья, к активным физкультурно-оздоровительным мероприятиям;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использовать формы, средства и методы ОФК  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подбора основных средств, форм и двигательных режимов в оздоровительной физической культуре;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-составления комплексов специальных упражнений и плано</w:t>
            </w:r>
            <w:proofErr w:type="gramStart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в-</w:t>
            </w:r>
            <w:proofErr w:type="gramEnd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конспектов занятий лечебной гимнастикой;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проведения тестирования при обследовании больных в целях </w:t>
            </w:r>
            <w:proofErr w:type="spellStart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кинезиотерапии</w:t>
            </w:r>
            <w:proofErr w:type="spellEnd"/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-подбора средств и форм оздоровительной физической культуры с целью составления коррекционно-восстановительных программ для больных различного профиля;</w:t>
            </w:r>
            <w:bookmarkStart w:id="0" w:name="_GoBack"/>
            <w:bookmarkEnd w:id="0"/>
          </w:p>
          <w:p w:rsidR="00C45BFE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-подбора и изменения дозы физической нагрузки;</w:t>
            </w:r>
          </w:p>
          <w:p w:rsidR="00332FCA" w:rsidRPr="00C45BFE" w:rsidRDefault="00C45BFE" w:rsidP="00C45B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45B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-навыками оценки эффективности коррекционно-восстановительных программ.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Default="00665B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УК-2. </w:t>
            </w:r>
            <w:r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информационно-коммуникативных технологий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65BCA" w:rsidRPr="00A5054C" w:rsidRDefault="00665B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СК-21. </w:t>
            </w:r>
            <w:r w:rsidRPr="00665BCA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терминами и понятиями, знаниями истории и современного состояния физкультурно-оздоровительной деятельности; ориентироваться и использовать знания об оздоровительных методиках и массовых физкультурно-спортивных мероприятий в организациях и учреждениях различного типа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084D0C" w:rsidRPr="00A5054C" w:rsidRDefault="00665BCA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 w:rsidR="003441F0"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1C00D6"/>
    <w:rsid w:val="001C41DF"/>
    <w:rsid w:val="00200113"/>
    <w:rsid w:val="00332FCA"/>
    <w:rsid w:val="003441F0"/>
    <w:rsid w:val="00400149"/>
    <w:rsid w:val="005E61FA"/>
    <w:rsid w:val="00665BCA"/>
    <w:rsid w:val="006D5224"/>
    <w:rsid w:val="00716600"/>
    <w:rsid w:val="00716F08"/>
    <w:rsid w:val="00966A25"/>
    <w:rsid w:val="009F2289"/>
    <w:rsid w:val="00BF2097"/>
    <w:rsid w:val="00C45BFE"/>
    <w:rsid w:val="00DC1F40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14</cp:revision>
  <dcterms:created xsi:type="dcterms:W3CDTF">2024-12-23T06:57:00Z</dcterms:created>
  <dcterms:modified xsi:type="dcterms:W3CDTF">2025-05-07T07:46:00Z</dcterms:modified>
</cp:coreProperties>
</file>